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9B" w:rsidRDefault="008A189B" w:rsidP="008A189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</w:pPr>
    </w:p>
    <w:p w:rsidR="008A189B" w:rsidRDefault="008A189B" w:rsidP="008A18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</w:pPr>
    </w:p>
    <w:p w:rsidR="008A189B" w:rsidRPr="008A189B" w:rsidRDefault="008A189B" w:rsidP="008A189B">
      <w:pPr>
        <w:widowControl w:val="0"/>
        <w:suppressAutoHyphens/>
        <w:spacing w:after="0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</w:t>
      </w:r>
      <w:r w:rsidRPr="008A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</w:t>
      </w:r>
    </w:p>
    <w:p w:rsidR="008A189B" w:rsidRPr="008A189B" w:rsidRDefault="008A189B" w:rsidP="008A189B">
      <w:pPr>
        <w:widowControl w:val="0"/>
        <w:suppressAutoHyphens/>
        <w:spacing w:after="0"/>
        <w:ind w:left="35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8A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Инфомир</w:t>
      </w:r>
      <w:proofErr w:type="spellEnd"/>
      <w:r w:rsidRPr="008A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  </w:t>
      </w:r>
    </w:p>
    <w:p w:rsidR="008A189B" w:rsidRPr="008A189B" w:rsidRDefault="008A189B" w:rsidP="008A189B">
      <w:pPr>
        <w:widowControl w:val="0"/>
        <w:suppressAutoHyphens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89B" w:rsidRPr="008A189B" w:rsidRDefault="008A189B" w:rsidP="008A189B">
      <w:pPr>
        <w:suppressAutoHyphens/>
        <w:spacing w:after="0"/>
        <w:ind w:left="284" w:right="-427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SimSun;宋体" w:hAnsi="Times New Roman" w:cs="Times New Roman"/>
          <w:bCs/>
          <w:sz w:val="24"/>
          <w:szCs w:val="24"/>
          <w:lang w:eastAsia="zh-CN"/>
        </w:rPr>
        <w:t xml:space="preserve">     Программа разработана для учащихся 9 классов. Занятия реализуются 1 раз в неделю.</w:t>
      </w:r>
      <w:bookmarkStart w:id="0" w:name="_GoBack"/>
      <w:bookmarkEnd w:id="0"/>
    </w:p>
    <w:p w:rsidR="008A189B" w:rsidRDefault="008A189B" w:rsidP="008A18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</w:pPr>
    </w:p>
    <w:p w:rsidR="008A189B" w:rsidRPr="008A189B" w:rsidRDefault="008A189B" w:rsidP="008A18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 xml:space="preserve">В современном мире, каждые два года меняется поколение технологий, программных инструментов, появляются совершенно новые технологии, в то время как старые технологии уходят в прошлое. Такие изменения в технической сфере требуют постоянных изменений и в научной отрасли. Одной из таких научных областей, которая стремительно </w:t>
      </w:r>
      <w:proofErr w:type="gramStart"/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развивается</w:t>
      </w:r>
      <w:proofErr w:type="gramEnd"/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 xml:space="preserve"> является информатика.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Обмен информацией играет жизненно важную роль на протяжении развития цивилизации. Данный процесс, обмена информацией, создал условия для обширных научных исследований, позволяющих развивать не только культур и искусство, но и любую область человеческой деятельности. Обмен информацией становится еще более важным в нашем, современном и быстро меняющемся обществе. Важной частью современного общества стали информационные технологии, которые помогаю решать наши задачи, достигать цели, взаимодействовать друг с другом.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Данная программа предназначена для учащихся 9 классов, желающих систематизировать свои знания, научиться решать задачи по информатике.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Данная программа составлена на основании и в соответствии:</w:t>
      </w:r>
    </w:p>
    <w:p w:rsidR="008A189B" w:rsidRPr="008A189B" w:rsidRDefault="008A189B" w:rsidP="008A189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Федеральный Закон от 29.12.2012 г. №273-ФЗ «Об образовании в Российской Федерации»;</w:t>
      </w:r>
    </w:p>
    <w:p w:rsidR="008A189B" w:rsidRPr="008A189B" w:rsidRDefault="008A189B" w:rsidP="008A189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Требования Федерального государственного образовательного стандарта основного общего образования (ФГОС ООО);</w:t>
      </w:r>
    </w:p>
    <w:p w:rsidR="008A189B" w:rsidRPr="008A189B" w:rsidRDefault="008A189B" w:rsidP="008A189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 xml:space="preserve">Требования к результатам освоения основной образовательной программы (личностным, </w:t>
      </w:r>
      <w:proofErr w:type="spellStart"/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метапредметным</w:t>
      </w:r>
      <w:proofErr w:type="spellEnd"/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, предметным);</w:t>
      </w:r>
    </w:p>
    <w:p w:rsidR="008A189B" w:rsidRPr="008A189B" w:rsidRDefault="008A189B" w:rsidP="008A189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 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Общая характеристика курса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Курс информатики 9 класса является важнейшим звено в обучении, воспитании и развитии учащихся.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Важно определить следующие направления работы в процессе подготовки учащихся:</w:t>
      </w:r>
    </w:p>
    <w:p w:rsidR="008A189B" w:rsidRPr="008A189B" w:rsidRDefault="008A189B" w:rsidP="008A189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развитие умения выполнять задания разного уровня;</w:t>
      </w:r>
    </w:p>
    <w:p w:rsidR="008A189B" w:rsidRPr="008A189B" w:rsidRDefault="008A189B" w:rsidP="008A189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развитие мотивации и умения ставить и добиваться целей;</w:t>
      </w:r>
    </w:p>
    <w:p w:rsidR="008A189B" w:rsidRPr="008A189B" w:rsidRDefault="008A189B" w:rsidP="008A189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формирование положительного отношения;</w:t>
      </w:r>
    </w:p>
    <w:p w:rsidR="008A189B" w:rsidRPr="008A189B" w:rsidRDefault="008A189B" w:rsidP="008A189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формирование уверенности в себе и в своих силах;</w:t>
      </w:r>
    </w:p>
    <w:p w:rsidR="008A189B" w:rsidRPr="008A189B" w:rsidRDefault="008A189B" w:rsidP="008A189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формирование положительной самооценки.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</w:pPr>
    </w:p>
    <w:p w:rsidR="008A189B" w:rsidRPr="008A189B" w:rsidRDefault="008A189B" w:rsidP="008A18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Цель программы:</w:t>
      </w:r>
    </w:p>
    <w:p w:rsidR="008A189B" w:rsidRPr="008A189B" w:rsidRDefault="008A189B" w:rsidP="008A189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 xml:space="preserve">систематизация знаний, умений и навыков по курсу информатика; восполнение пробелов в знаниях по курсу; 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 сформировать:</w:t>
      </w:r>
    </w:p>
    <w:p w:rsidR="008A189B" w:rsidRPr="008A189B" w:rsidRDefault="008A189B" w:rsidP="008A189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 xml:space="preserve">понимание и представление о структуре и содержанию контрольных измерительных материалов по предмету; </w:t>
      </w:r>
    </w:p>
    <w:p w:rsidR="008A189B" w:rsidRPr="008A189B" w:rsidRDefault="008A189B" w:rsidP="008A189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proofErr w:type="gramStart"/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назначении</w:t>
      </w:r>
      <w:proofErr w:type="gramEnd"/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 xml:space="preserve"> заданий различного типа (включая задания с выбором ответа, кратким </w:t>
      </w: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lastRenderedPageBreak/>
        <w:t>ответом, развернутым ответом)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</w:pPr>
    </w:p>
    <w:p w:rsidR="008A189B" w:rsidRPr="008A189B" w:rsidRDefault="008A189B" w:rsidP="008A189B">
      <w:pPr>
        <w:shd w:val="clear" w:color="auto" w:fill="FFFFFF"/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сформировать умения:</w:t>
      </w:r>
    </w:p>
    <w:p w:rsidR="008A189B" w:rsidRPr="008A189B" w:rsidRDefault="008A189B" w:rsidP="008A18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работать с инструкциями, регламентирующими процедуру проведения экзамена в целом;</w:t>
      </w:r>
    </w:p>
    <w:p w:rsidR="008A189B" w:rsidRPr="008A189B" w:rsidRDefault="008A189B" w:rsidP="008A18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эффективное распределение времени для выполнения различных типов заданий;</w:t>
      </w:r>
    </w:p>
    <w:p w:rsidR="008A189B" w:rsidRPr="008A189B" w:rsidRDefault="008A189B" w:rsidP="008A18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правильного оформления решения заданий с развернутым ответом и правильность выполнения практической части при работе на компьютере.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Курс основан на принципе интеграции теоретического материала с практическим решением задач по информатике.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 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Описание места курса в учебном плане</w:t>
      </w:r>
    </w:p>
    <w:p w:rsidR="008A189B" w:rsidRPr="008A189B" w:rsidRDefault="008A189B" w:rsidP="008A1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18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Согласно календарному учебному графику на 2023/2024 учебный год включает 35 учебных недель в 9 классе. Поэтому рабочая программа рассчитана на 35 часов (1 час в неделю). Каждое занятие представляет собой сочетание теоретической и практической части, а также тематический контроль знаний.</w:t>
      </w:r>
    </w:p>
    <w:p w:rsidR="00F269E6" w:rsidRDefault="00F269E6"/>
    <w:sectPr w:rsidR="00F2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999"/>
    <w:multiLevelType w:val="hybridMultilevel"/>
    <w:tmpl w:val="7004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139E8"/>
    <w:multiLevelType w:val="hybridMultilevel"/>
    <w:tmpl w:val="F122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A3FD4">
      <w:numFmt w:val="bullet"/>
      <w:lvlText w:val="·"/>
      <w:lvlJc w:val="left"/>
      <w:pPr>
        <w:ind w:left="2388" w:hanging="13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A73FE"/>
    <w:multiLevelType w:val="hybridMultilevel"/>
    <w:tmpl w:val="39667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2759C"/>
    <w:multiLevelType w:val="hybridMultilevel"/>
    <w:tmpl w:val="76B46DD0"/>
    <w:lvl w:ilvl="0" w:tplc="04190001">
      <w:start w:val="1"/>
      <w:numFmt w:val="bullet"/>
      <w:lvlText w:val=""/>
      <w:lvlJc w:val="left"/>
      <w:pPr>
        <w:ind w:left="2017" w:hanging="1308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A3"/>
    <w:rsid w:val="008A189B"/>
    <w:rsid w:val="00E078A3"/>
    <w:rsid w:val="00F2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2023-10-21T20:20:00Z</dcterms:created>
  <dcterms:modified xsi:type="dcterms:W3CDTF">2023-10-21T20:23:00Z</dcterms:modified>
</cp:coreProperties>
</file>