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21" w:rsidRPr="003A0421" w:rsidRDefault="003A0421" w:rsidP="00D05EC1">
      <w:pPr>
        <w:jc w:val="center"/>
        <w:rPr>
          <w:b/>
        </w:rPr>
      </w:pPr>
      <w:r w:rsidRPr="003A0421">
        <w:rPr>
          <w:b/>
        </w:rPr>
        <w:t>Аннотация к дополнительной общеобразовательной общеразвивающей п</w:t>
      </w:r>
      <w:r w:rsidR="007F57B8">
        <w:rPr>
          <w:b/>
        </w:rPr>
        <w:t xml:space="preserve">рограмме (ДООП) </w:t>
      </w:r>
      <w:proofErr w:type="gramStart"/>
      <w:r w:rsidR="007F57B8">
        <w:rPr>
          <w:b/>
        </w:rPr>
        <w:t>естественно-научной</w:t>
      </w:r>
      <w:proofErr w:type="gramEnd"/>
      <w:r w:rsidR="007F57B8">
        <w:rPr>
          <w:b/>
        </w:rPr>
        <w:t xml:space="preserve"> </w:t>
      </w:r>
      <w:r w:rsidRPr="003A0421">
        <w:rPr>
          <w:b/>
        </w:rPr>
        <w:t xml:space="preserve"> направленности</w:t>
      </w:r>
    </w:p>
    <w:p w:rsidR="00D05EC1" w:rsidRPr="00D05EC1" w:rsidRDefault="003A0421" w:rsidP="00D05EC1">
      <w:pPr>
        <w:widowControl w:val="0"/>
        <w:autoSpaceDE w:val="0"/>
        <w:spacing w:before="160"/>
        <w:ind w:left="960" w:right="1116"/>
        <w:jc w:val="center"/>
      </w:pPr>
      <w:r w:rsidRPr="003A0421">
        <w:rPr>
          <w:b/>
        </w:rPr>
        <w:t xml:space="preserve"> «</w:t>
      </w:r>
      <w:r w:rsidR="00B86C86">
        <w:rPr>
          <w:b/>
          <w:lang w:eastAsia="en-US"/>
        </w:rPr>
        <w:t xml:space="preserve">Математика для </w:t>
      </w:r>
      <w:proofErr w:type="gramStart"/>
      <w:r w:rsidR="00B86C86">
        <w:rPr>
          <w:b/>
          <w:lang w:eastAsia="en-US"/>
        </w:rPr>
        <w:t>увлечённых</w:t>
      </w:r>
      <w:proofErr w:type="gramEnd"/>
      <w:r w:rsidR="007F57B8">
        <w:rPr>
          <w:b/>
          <w:lang w:eastAsia="en-US"/>
        </w:rPr>
        <w:t>»</w:t>
      </w:r>
    </w:p>
    <w:p w:rsidR="003A0421" w:rsidRDefault="003A0421" w:rsidP="003A0421">
      <w:pPr>
        <w:spacing w:line="360" w:lineRule="auto"/>
        <w:rPr>
          <w:sz w:val="28"/>
          <w:szCs w:val="28"/>
        </w:rPr>
      </w:pPr>
    </w:p>
    <w:p w:rsidR="00B86C86" w:rsidRPr="00B86C86" w:rsidRDefault="00B86C86" w:rsidP="00B86C86">
      <w:pPr>
        <w:shd w:val="clear" w:color="auto" w:fill="FFFFFF"/>
        <w:ind w:firstLine="708"/>
        <w:jc w:val="both"/>
        <w:rPr>
          <w:lang w:eastAsia="ru-RU"/>
        </w:rPr>
      </w:pPr>
      <w:r w:rsidRPr="00B86C86">
        <w:rPr>
          <w:color w:val="000000"/>
          <w:lang w:eastAsia="ru-RU"/>
        </w:rPr>
        <w:t xml:space="preserve">Данная программа </w:t>
      </w:r>
      <w:r>
        <w:rPr>
          <w:color w:val="000000"/>
          <w:lang w:eastAsia="ru-RU"/>
        </w:rPr>
        <w:t xml:space="preserve">рассчитана на учащихся 16-17 лет (11 класс) и </w:t>
      </w:r>
      <w:r w:rsidRPr="00B86C86">
        <w:rPr>
          <w:color w:val="000000"/>
          <w:lang w:eastAsia="ru-RU"/>
        </w:rPr>
        <w:t>обеспечивает обобщение знаний и умений, а также помогает систематизировать отработку навыков по предмету.</w:t>
      </w:r>
    </w:p>
    <w:p w:rsidR="00B86C86" w:rsidRDefault="00B86C86" w:rsidP="00B86C86">
      <w:pPr>
        <w:shd w:val="clear" w:color="auto" w:fill="FFFFFF"/>
        <w:ind w:firstLine="708"/>
        <w:jc w:val="both"/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>Программа имеет прикладное и общеобразовательное значение, способствует развитию логического мышления учащихся.</w:t>
      </w:r>
    </w:p>
    <w:p w:rsidR="00B86C86" w:rsidRPr="00B86C86" w:rsidRDefault="00B86C86" w:rsidP="00B86C86">
      <w:pPr>
        <w:shd w:val="clear" w:color="auto" w:fill="FFFFFF"/>
        <w:ind w:firstLine="708"/>
        <w:jc w:val="both"/>
        <w:rPr>
          <w:color w:val="000000"/>
          <w:lang w:eastAsia="ru-RU"/>
        </w:rPr>
      </w:pPr>
    </w:p>
    <w:p w:rsidR="00B86C86" w:rsidRPr="00B86C86" w:rsidRDefault="00B86C86" w:rsidP="00B86C86">
      <w:pPr>
        <w:ind w:firstLine="708"/>
        <w:jc w:val="both"/>
      </w:pPr>
      <w:r w:rsidRPr="00B86C86">
        <w:rPr>
          <w:b/>
          <w:bCs/>
          <w:color w:val="000000"/>
          <w:lang w:eastAsia="ru-RU"/>
        </w:rPr>
        <w:t xml:space="preserve">   </w:t>
      </w:r>
      <w:r w:rsidRPr="00B86C86">
        <w:t xml:space="preserve">Данный курс разработан для </w:t>
      </w:r>
      <w:r w:rsidRPr="00B86C86">
        <w:rPr>
          <w:color w:val="000000"/>
          <w:shd w:val="clear" w:color="auto" w:fill="FFFFFF"/>
        </w:rPr>
        <w:t xml:space="preserve">формирования математического стиля мышления, </w:t>
      </w:r>
      <w:r w:rsidRPr="00B86C86">
        <w:t xml:space="preserve">поддерживает изучение основного курса математики и способствует лучшему усвоению базового курса. </w:t>
      </w:r>
    </w:p>
    <w:p w:rsidR="00B86C86" w:rsidRPr="00B86C86" w:rsidRDefault="00B86C86" w:rsidP="00B86C86">
      <w:pPr>
        <w:jc w:val="both"/>
        <w:rPr>
          <w:color w:val="000000"/>
          <w:lang w:eastAsia="ru-RU"/>
        </w:rPr>
      </w:pPr>
    </w:p>
    <w:p w:rsidR="00B86C86" w:rsidRPr="00B86C86" w:rsidRDefault="00B86C86" w:rsidP="00B86C86">
      <w:pPr>
        <w:ind w:left="720"/>
        <w:contextualSpacing/>
        <w:rPr>
          <w:b/>
          <w:bCs/>
          <w:lang w:eastAsia="ru-RU"/>
        </w:rPr>
      </w:pPr>
      <w:r w:rsidRPr="00B86C86">
        <w:rPr>
          <w:b/>
          <w:bCs/>
          <w:lang w:eastAsia="ru-RU"/>
        </w:rPr>
        <w:t>Цели</w:t>
      </w:r>
      <w:r>
        <w:rPr>
          <w:b/>
          <w:bCs/>
          <w:lang w:eastAsia="ru-RU"/>
        </w:rPr>
        <w:t>:</w:t>
      </w:r>
      <w:r w:rsidRPr="00B86C86">
        <w:rPr>
          <w:b/>
          <w:bCs/>
          <w:lang w:eastAsia="ru-RU"/>
        </w:rPr>
        <w:t xml:space="preserve"> </w:t>
      </w:r>
    </w:p>
    <w:p w:rsidR="00B86C86" w:rsidRPr="00B86C86" w:rsidRDefault="00B86C86" w:rsidP="00B86C86">
      <w:pPr>
        <w:ind w:firstLine="708"/>
        <w:jc w:val="both"/>
        <w:rPr>
          <w:lang w:eastAsia="ru-RU"/>
        </w:rPr>
      </w:pPr>
      <w:r w:rsidRPr="00B86C86">
        <w:rPr>
          <w:lang w:eastAsia="ru-RU"/>
        </w:rPr>
        <w:t xml:space="preserve">Формирование и поддержка устойчивого интереса к предмету, интенсивное формирование </w:t>
      </w:r>
      <w:proofErr w:type="spellStart"/>
      <w:r w:rsidRPr="00B86C86">
        <w:rPr>
          <w:lang w:eastAsia="ru-RU"/>
        </w:rPr>
        <w:t>деятельностных</w:t>
      </w:r>
      <w:proofErr w:type="spellEnd"/>
      <w:r w:rsidRPr="00B86C86">
        <w:rPr>
          <w:lang w:eastAsia="ru-RU"/>
        </w:rPr>
        <w:t xml:space="preserve"> способностей, развитие логического мышления и математической речи,</w:t>
      </w:r>
      <w:r w:rsidRPr="00B86C86">
        <w:rPr>
          <w:color w:val="000000"/>
          <w:lang w:eastAsia="ru-RU"/>
        </w:rPr>
        <w:t xml:space="preserve"> математической культуры</w:t>
      </w:r>
      <w:r w:rsidRPr="00B86C86">
        <w:rPr>
          <w:lang w:eastAsia="ru-RU"/>
        </w:rPr>
        <w:t xml:space="preserve">. </w:t>
      </w:r>
    </w:p>
    <w:p w:rsidR="00B86C86" w:rsidRPr="00B86C86" w:rsidRDefault="00B86C86" w:rsidP="00B86C86">
      <w:pPr>
        <w:ind w:firstLine="708"/>
        <w:jc w:val="both"/>
        <w:rPr>
          <w:lang w:eastAsia="ru-RU"/>
        </w:rPr>
      </w:pPr>
      <w:r w:rsidRPr="00B86C86">
        <w:rPr>
          <w:lang w:eastAsia="ru-RU"/>
        </w:rPr>
        <w:t>Выявление и поддержка одаренных детей, склонных к изучению математических дисциплин.</w:t>
      </w:r>
      <w:r w:rsidRPr="00B86C86">
        <w:rPr>
          <w:rFonts w:eastAsia="Calibri"/>
          <w:lang w:eastAsia="ru-RU"/>
        </w:rPr>
        <w:t xml:space="preserve"> </w:t>
      </w:r>
    </w:p>
    <w:p w:rsidR="00B86C86" w:rsidRPr="00B86C86" w:rsidRDefault="00B86C86" w:rsidP="00B86C86">
      <w:pPr>
        <w:rPr>
          <w:lang w:eastAsia="ru-RU"/>
        </w:rPr>
      </w:pPr>
    </w:p>
    <w:p w:rsidR="00B86C86" w:rsidRPr="00B86C86" w:rsidRDefault="00B86C86" w:rsidP="00B86C86">
      <w:pPr>
        <w:shd w:val="clear" w:color="auto" w:fill="FFFFFF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Задачи ДООП «Математика для </w:t>
      </w:r>
      <w:proofErr w:type="gramStart"/>
      <w:r>
        <w:rPr>
          <w:b/>
          <w:bCs/>
          <w:color w:val="000000"/>
          <w:lang w:eastAsia="ru-RU"/>
        </w:rPr>
        <w:t>увлечённых</w:t>
      </w:r>
      <w:proofErr w:type="gramEnd"/>
      <w:r w:rsidRPr="00B86C86">
        <w:rPr>
          <w:b/>
          <w:bCs/>
          <w:color w:val="000000"/>
          <w:lang w:eastAsia="ru-RU"/>
        </w:rPr>
        <w:t>:</w:t>
      </w:r>
    </w:p>
    <w:p w:rsidR="00B86C86" w:rsidRPr="00B86C86" w:rsidRDefault="00B86C86" w:rsidP="00B86C86">
      <w:pPr>
        <w:shd w:val="clear" w:color="auto" w:fill="FFFFFF"/>
        <w:jc w:val="both"/>
        <w:rPr>
          <w:color w:val="000000"/>
          <w:lang w:eastAsia="ru-RU"/>
        </w:rPr>
      </w:pPr>
      <w:r w:rsidRPr="00B86C86">
        <w:rPr>
          <w:color w:val="000000"/>
          <w:lang w:eastAsia="ru-RU"/>
        </w:rPr>
        <w:t>- отработать навыки рациональных приемов решения заданий с кратким ответом;</w:t>
      </w:r>
    </w:p>
    <w:p w:rsidR="00B86C86" w:rsidRPr="00B86C86" w:rsidRDefault="00B86C86" w:rsidP="00B86C86">
      <w:pPr>
        <w:shd w:val="clear" w:color="auto" w:fill="FFFFFF"/>
        <w:jc w:val="both"/>
        <w:rPr>
          <w:color w:val="000000"/>
          <w:lang w:eastAsia="ru-RU"/>
        </w:rPr>
      </w:pPr>
      <w:r w:rsidRPr="00B86C86">
        <w:rPr>
          <w:color w:val="000000"/>
          <w:lang w:eastAsia="ru-RU"/>
        </w:rPr>
        <w:t>- формирование умений удобным способом решить задания с обоснованием решения;</w:t>
      </w:r>
    </w:p>
    <w:p w:rsidR="00B86C86" w:rsidRPr="00B86C86" w:rsidRDefault="00B86C86" w:rsidP="00B86C86">
      <w:pPr>
        <w:jc w:val="both"/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 xml:space="preserve">-  ликвидировать проблемы в знаниях учащихся. </w:t>
      </w:r>
    </w:p>
    <w:p w:rsidR="00B86C86" w:rsidRPr="00B86C86" w:rsidRDefault="00B86C86" w:rsidP="00B86C86">
      <w:pPr>
        <w:rPr>
          <w:lang w:eastAsia="ru-RU"/>
        </w:rPr>
      </w:pPr>
    </w:p>
    <w:p w:rsidR="00B86C86" w:rsidRPr="00B86C86" w:rsidRDefault="00B86C86" w:rsidP="00B86C86">
      <w:pPr>
        <w:jc w:val="both"/>
        <w:rPr>
          <w:lang w:eastAsia="ru-RU"/>
        </w:rPr>
      </w:pPr>
      <w:r w:rsidRPr="00B86C86">
        <w:rPr>
          <w:i/>
          <w:color w:val="000000"/>
          <w:lang w:eastAsia="ru-RU"/>
        </w:rPr>
        <w:t>Обучающие:</w:t>
      </w:r>
    </w:p>
    <w:p w:rsidR="00B86C86" w:rsidRPr="00B86C86" w:rsidRDefault="00B86C86" w:rsidP="00B86C86">
      <w:pPr>
        <w:jc w:val="both"/>
        <w:rPr>
          <w:lang w:eastAsia="ru-RU"/>
        </w:rPr>
      </w:pPr>
      <w:r w:rsidRPr="00B86C86">
        <w:rPr>
          <w:color w:val="000000"/>
          <w:lang w:eastAsia="ru-RU"/>
        </w:rPr>
        <w:t>- учить способам поиска цели деятельности, её осознания и оформления через работу над проектами и подготовку к олимпиадам;</w:t>
      </w:r>
    </w:p>
    <w:p w:rsidR="00B86C86" w:rsidRPr="00B86C86" w:rsidRDefault="00B86C86" w:rsidP="00B86C86">
      <w:pPr>
        <w:jc w:val="both"/>
        <w:rPr>
          <w:lang w:eastAsia="ru-RU"/>
        </w:rPr>
      </w:pPr>
      <w:r w:rsidRPr="00B86C86">
        <w:rPr>
          <w:lang w:eastAsia="ru-RU"/>
        </w:rPr>
        <w:t>-  учить быть критичными слушателями через обсуждения выступлений обучающихся с докладами и через обсуждения решения задач;</w:t>
      </w:r>
    </w:p>
    <w:p w:rsidR="00B86C86" w:rsidRPr="00B86C86" w:rsidRDefault="00B86C86" w:rsidP="00B86C86">
      <w:pPr>
        <w:jc w:val="both"/>
        <w:rPr>
          <w:lang w:eastAsia="ru-RU"/>
        </w:rPr>
      </w:pPr>
      <w:r w:rsidRPr="00B86C86">
        <w:rPr>
          <w:i/>
          <w:lang w:eastAsia="ru-RU"/>
        </w:rPr>
        <w:t>Развивающие</w:t>
      </w:r>
      <w:r w:rsidRPr="00B86C86">
        <w:rPr>
          <w:lang w:eastAsia="ru-RU"/>
        </w:rPr>
        <w:t>:</w:t>
      </w:r>
    </w:p>
    <w:p w:rsidR="00B86C86" w:rsidRPr="00B86C86" w:rsidRDefault="00B86C86" w:rsidP="00B86C86">
      <w:pPr>
        <w:jc w:val="both"/>
        <w:rPr>
          <w:lang w:eastAsia="ru-RU"/>
        </w:rPr>
      </w:pPr>
      <w:r w:rsidRPr="00B86C86">
        <w:rPr>
          <w:lang w:eastAsia="ru-RU"/>
        </w:rPr>
        <w:t xml:space="preserve">-  повышать интерес к математике </w:t>
      </w:r>
    </w:p>
    <w:p w:rsidR="00B86C86" w:rsidRPr="00B86C86" w:rsidRDefault="00B86C86" w:rsidP="00B86C86">
      <w:pPr>
        <w:jc w:val="both"/>
        <w:rPr>
          <w:lang w:eastAsia="ru-RU"/>
        </w:rPr>
      </w:pPr>
      <w:r w:rsidRPr="00B86C86">
        <w:rPr>
          <w:lang w:eastAsia="ru-RU"/>
        </w:rPr>
        <w:t>-  развивать мышление через усвоение таких приемов мыслительной деятельности как умение анализировать, сравнивать, синтезировать, обобщать, выделять главное, доказывать, опровергать;</w:t>
      </w:r>
    </w:p>
    <w:p w:rsidR="00B86C86" w:rsidRPr="00B86C86" w:rsidRDefault="00B86C86" w:rsidP="00B86C86">
      <w:pPr>
        <w:jc w:val="both"/>
        <w:rPr>
          <w:lang w:eastAsia="ru-RU"/>
        </w:rPr>
      </w:pPr>
      <w:proofErr w:type="gramStart"/>
      <w:r w:rsidRPr="00B86C86">
        <w:rPr>
          <w:lang w:eastAsia="ru-RU"/>
        </w:rPr>
        <w:t>- формировать мировоззрение учащихся, логическую и эвристическую составляющие мышления, алгоритмическое мышление через работу над решением задач;</w:t>
      </w:r>
      <w:proofErr w:type="gramEnd"/>
    </w:p>
    <w:p w:rsidR="00B86C86" w:rsidRPr="00B86C86" w:rsidRDefault="00B86C86" w:rsidP="00B86C86">
      <w:pPr>
        <w:jc w:val="both"/>
        <w:rPr>
          <w:lang w:eastAsia="ru-RU"/>
        </w:rPr>
      </w:pPr>
      <w:r w:rsidRPr="00B86C86">
        <w:rPr>
          <w:lang w:eastAsia="ru-RU"/>
        </w:rPr>
        <w:t>-  развивать пространственное воображение через решение геометрических задач;</w:t>
      </w:r>
    </w:p>
    <w:p w:rsidR="00B86C86" w:rsidRPr="00B86C86" w:rsidRDefault="00B86C86" w:rsidP="00B86C86">
      <w:pPr>
        <w:jc w:val="both"/>
        <w:rPr>
          <w:lang w:eastAsia="ru-RU"/>
        </w:rPr>
      </w:pPr>
      <w:r w:rsidRPr="00B86C86">
        <w:rPr>
          <w:b/>
          <w:lang w:eastAsia="ru-RU"/>
        </w:rPr>
        <w:t xml:space="preserve">- </w:t>
      </w:r>
      <w:r w:rsidRPr="00B86C86">
        <w:rPr>
          <w:lang w:eastAsia="ru-RU"/>
        </w:rPr>
        <w:t>формировать умения строить математические модели реальных явлений, анализировать построенные модели, исследовать явления по заданным моделям, применять математические методы к анализу процессов и прогнозированию их протекания через работу над проектами.</w:t>
      </w:r>
    </w:p>
    <w:p w:rsidR="00B86C86" w:rsidRPr="00B86C86" w:rsidRDefault="00B86C86" w:rsidP="00B86C86">
      <w:pPr>
        <w:jc w:val="both"/>
        <w:rPr>
          <w:lang w:eastAsia="ru-RU"/>
        </w:rPr>
      </w:pPr>
      <w:r w:rsidRPr="00B86C86">
        <w:rPr>
          <w:i/>
          <w:lang w:eastAsia="ru-RU"/>
        </w:rPr>
        <w:t>Воспитательные:</w:t>
      </w:r>
    </w:p>
    <w:p w:rsidR="00B86C86" w:rsidRPr="00B86C86" w:rsidRDefault="00B86C86" w:rsidP="00B86C86">
      <w:pPr>
        <w:jc w:val="both"/>
        <w:rPr>
          <w:lang w:eastAsia="ru-RU"/>
        </w:rPr>
      </w:pPr>
      <w:r w:rsidRPr="00B86C86">
        <w:rPr>
          <w:lang w:eastAsia="ru-RU"/>
        </w:rPr>
        <w:t>- воспитывать активность, самостоятельность, ответственность, трудолюбие.</w:t>
      </w:r>
    </w:p>
    <w:p w:rsidR="00B86C86" w:rsidRPr="00B86C86" w:rsidRDefault="00B86C86" w:rsidP="00B86C86">
      <w:pPr>
        <w:jc w:val="both"/>
        <w:rPr>
          <w:lang w:eastAsia="ru-RU"/>
        </w:rPr>
      </w:pPr>
      <w:r w:rsidRPr="00B86C86">
        <w:rPr>
          <w:lang w:eastAsia="ru-RU"/>
        </w:rPr>
        <w:t>- воспитывать эстетическую, графическую культуру, повысить математическую культуру, культуру речи через подготовку и проведение недели математики, подготовку и представление докладов, решение задач;</w:t>
      </w:r>
    </w:p>
    <w:p w:rsidR="00B86C86" w:rsidRPr="00B86C86" w:rsidRDefault="00B86C86" w:rsidP="00B86C86">
      <w:pPr>
        <w:jc w:val="both"/>
        <w:rPr>
          <w:lang w:eastAsia="ru-RU"/>
        </w:rPr>
      </w:pPr>
      <w:r w:rsidRPr="00B86C86">
        <w:rPr>
          <w:lang w:eastAsia="ru-RU"/>
        </w:rPr>
        <w:t xml:space="preserve">- формировать систему нравственных межличностных отношений, культуру общения, умение работы в группах через работу над проектами и работу на занятиях кружка. </w:t>
      </w:r>
    </w:p>
    <w:p w:rsidR="00B86C86" w:rsidRPr="00B86C86" w:rsidRDefault="00B86C86" w:rsidP="00B86C86">
      <w:pPr>
        <w:jc w:val="both"/>
        <w:rPr>
          <w:lang w:eastAsia="ru-RU"/>
        </w:rPr>
      </w:pPr>
      <w:r w:rsidRPr="00B86C86">
        <w:rPr>
          <w:lang w:eastAsia="ru-RU"/>
        </w:rPr>
        <w:lastRenderedPageBreak/>
        <w:t>- стремиться к формированию взаимопонимания и эффективного взаимодействия всех участников образовательного процесса, содействуя открытому и свободному обмену информацией, знаниями, а также эмоциями и чувствами через организацию качественного коммуникативного пространства на занятиях кружка.</w:t>
      </w:r>
    </w:p>
    <w:p w:rsidR="00B86C86" w:rsidRPr="00B86C86" w:rsidRDefault="00B86C86" w:rsidP="00B86C86">
      <w:pPr>
        <w:tabs>
          <w:tab w:val="left" w:pos="5400"/>
        </w:tabs>
        <w:jc w:val="both"/>
        <w:rPr>
          <w:rFonts w:eastAsia="Calibri"/>
          <w:b/>
          <w:lang w:eastAsia="ru-RU"/>
        </w:rPr>
      </w:pPr>
      <w:r w:rsidRPr="00B86C86">
        <w:rPr>
          <w:rFonts w:eastAsia="Calibri"/>
          <w:b/>
          <w:lang w:eastAsia="ru-RU"/>
        </w:rPr>
        <w:t>Требование математической подготовки учащихся.</w:t>
      </w:r>
    </w:p>
    <w:p w:rsidR="00B86C86" w:rsidRPr="00B86C86" w:rsidRDefault="00B86C86" w:rsidP="00B86C86">
      <w:pPr>
        <w:tabs>
          <w:tab w:val="left" w:pos="5400"/>
        </w:tabs>
        <w:rPr>
          <w:rFonts w:eastAsia="Calibri"/>
          <w:i/>
          <w:lang w:eastAsia="ru-RU"/>
        </w:rPr>
      </w:pPr>
      <w:r w:rsidRPr="00B86C86">
        <w:rPr>
          <w:rFonts w:eastAsia="Calibri"/>
          <w:i/>
          <w:lang w:eastAsia="ru-RU"/>
        </w:rPr>
        <w:t>Учащиеся должны знать:</w:t>
      </w:r>
    </w:p>
    <w:p w:rsidR="00B86C86" w:rsidRPr="00B86C86" w:rsidRDefault="00B86C86" w:rsidP="00B86C86">
      <w:pPr>
        <w:numPr>
          <w:ilvl w:val="0"/>
          <w:numId w:val="5"/>
        </w:numPr>
        <w:tabs>
          <w:tab w:val="left" w:pos="5400"/>
        </w:tabs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>методы преобразования числовых выражений, содержащих корни, степень;</w:t>
      </w:r>
    </w:p>
    <w:p w:rsidR="00B86C86" w:rsidRPr="00B86C86" w:rsidRDefault="00B86C86" w:rsidP="00B86C86">
      <w:pPr>
        <w:numPr>
          <w:ilvl w:val="0"/>
          <w:numId w:val="5"/>
        </w:numPr>
        <w:tabs>
          <w:tab w:val="left" w:pos="5400"/>
        </w:tabs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>способы преобразования тригонометрических и рациональных выражений;</w:t>
      </w:r>
    </w:p>
    <w:p w:rsidR="00B86C86" w:rsidRPr="00B86C86" w:rsidRDefault="00B86C86" w:rsidP="00B86C86">
      <w:pPr>
        <w:numPr>
          <w:ilvl w:val="0"/>
          <w:numId w:val="5"/>
        </w:numPr>
        <w:tabs>
          <w:tab w:val="left" w:pos="5400"/>
        </w:tabs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>свойства функции;</w:t>
      </w:r>
    </w:p>
    <w:p w:rsidR="00B86C86" w:rsidRPr="00B86C86" w:rsidRDefault="00B86C86" w:rsidP="00B86C86">
      <w:pPr>
        <w:numPr>
          <w:ilvl w:val="0"/>
          <w:numId w:val="5"/>
        </w:numPr>
        <w:tabs>
          <w:tab w:val="left" w:pos="5400"/>
        </w:tabs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>алгоритм исследования функции;</w:t>
      </w:r>
    </w:p>
    <w:p w:rsidR="00B86C86" w:rsidRPr="00B86C86" w:rsidRDefault="00B86C86" w:rsidP="00B86C86">
      <w:pPr>
        <w:numPr>
          <w:ilvl w:val="0"/>
          <w:numId w:val="5"/>
        </w:numPr>
        <w:tabs>
          <w:tab w:val="left" w:pos="5400"/>
        </w:tabs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>основные методы решения уравнений;</w:t>
      </w:r>
    </w:p>
    <w:p w:rsidR="00B86C86" w:rsidRPr="00B86C86" w:rsidRDefault="00B86C86" w:rsidP="00B86C86">
      <w:pPr>
        <w:numPr>
          <w:ilvl w:val="0"/>
          <w:numId w:val="5"/>
        </w:numPr>
        <w:tabs>
          <w:tab w:val="left" w:pos="5400"/>
        </w:tabs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>основные методы решения неравенств;</w:t>
      </w:r>
    </w:p>
    <w:p w:rsidR="00B86C86" w:rsidRPr="00B86C86" w:rsidRDefault="00B86C86" w:rsidP="00B86C86">
      <w:pPr>
        <w:numPr>
          <w:ilvl w:val="0"/>
          <w:numId w:val="5"/>
        </w:numPr>
        <w:tabs>
          <w:tab w:val="left" w:pos="5400"/>
        </w:tabs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>методы решения систем уравнений;</w:t>
      </w:r>
    </w:p>
    <w:p w:rsidR="00B86C86" w:rsidRPr="00B86C86" w:rsidRDefault="00B86C86" w:rsidP="00B86C86">
      <w:pPr>
        <w:numPr>
          <w:ilvl w:val="0"/>
          <w:numId w:val="5"/>
        </w:numPr>
        <w:tabs>
          <w:tab w:val="left" w:pos="5400"/>
        </w:tabs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>нестандартные приемы решения уравнений и неравенств.</w:t>
      </w:r>
    </w:p>
    <w:p w:rsidR="00B86C86" w:rsidRPr="00B86C86" w:rsidRDefault="00B86C86" w:rsidP="00B86C86">
      <w:pPr>
        <w:numPr>
          <w:ilvl w:val="0"/>
          <w:numId w:val="5"/>
        </w:numPr>
        <w:tabs>
          <w:tab w:val="left" w:pos="5400"/>
        </w:tabs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>методы решения уравнений и неравенств с параметрами;</w:t>
      </w:r>
    </w:p>
    <w:p w:rsidR="00B86C86" w:rsidRPr="00B86C86" w:rsidRDefault="00B86C86" w:rsidP="00B86C86">
      <w:pPr>
        <w:numPr>
          <w:ilvl w:val="0"/>
          <w:numId w:val="5"/>
        </w:numPr>
        <w:tabs>
          <w:tab w:val="left" w:pos="5400"/>
        </w:tabs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>свойства геометрических фигур (аксиомы, определения, теоремы);</w:t>
      </w:r>
    </w:p>
    <w:p w:rsidR="00B86C86" w:rsidRPr="00B86C86" w:rsidRDefault="00B86C86" w:rsidP="00B86C86">
      <w:pPr>
        <w:numPr>
          <w:ilvl w:val="0"/>
          <w:numId w:val="5"/>
        </w:numPr>
        <w:tabs>
          <w:tab w:val="left" w:pos="5400"/>
        </w:tabs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>формулы для вычисления геометрических величин.</w:t>
      </w:r>
    </w:p>
    <w:p w:rsidR="00B86C86" w:rsidRPr="00B86C86" w:rsidRDefault="00B86C86" w:rsidP="00B86C86">
      <w:pPr>
        <w:tabs>
          <w:tab w:val="left" w:pos="5400"/>
        </w:tabs>
        <w:ind w:left="154"/>
        <w:rPr>
          <w:rFonts w:eastAsia="Calibri"/>
          <w:i/>
          <w:lang w:eastAsia="ru-RU"/>
        </w:rPr>
      </w:pPr>
      <w:r w:rsidRPr="00B86C86">
        <w:rPr>
          <w:rFonts w:eastAsia="Calibri"/>
          <w:i/>
          <w:lang w:eastAsia="ru-RU"/>
        </w:rPr>
        <w:t>Учащиеся должны уметь:</w:t>
      </w:r>
    </w:p>
    <w:p w:rsidR="00B86C86" w:rsidRPr="00B86C86" w:rsidRDefault="00B86C86" w:rsidP="00B86C86">
      <w:pPr>
        <w:numPr>
          <w:ilvl w:val="0"/>
          <w:numId w:val="6"/>
        </w:numPr>
        <w:tabs>
          <w:tab w:val="left" w:pos="5400"/>
        </w:tabs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>применять методы преобразования числовых выражений, содержащих корни, степень на практике;</w:t>
      </w:r>
    </w:p>
    <w:p w:rsidR="00B86C86" w:rsidRPr="00B86C86" w:rsidRDefault="00B86C86" w:rsidP="00B86C86">
      <w:pPr>
        <w:numPr>
          <w:ilvl w:val="0"/>
          <w:numId w:val="6"/>
        </w:numPr>
        <w:tabs>
          <w:tab w:val="left" w:pos="5400"/>
        </w:tabs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>применять способы преобразования тригонометрических выражений на практике;</w:t>
      </w:r>
    </w:p>
    <w:p w:rsidR="00B86C86" w:rsidRPr="00B86C86" w:rsidRDefault="00B86C86" w:rsidP="00B86C86">
      <w:pPr>
        <w:numPr>
          <w:ilvl w:val="0"/>
          <w:numId w:val="6"/>
        </w:numPr>
        <w:tabs>
          <w:tab w:val="left" w:pos="5400"/>
        </w:tabs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>строить график любой функции;</w:t>
      </w:r>
    </w:p>
    <w:p w:rsidR="00B86C86" w:rsidRPr="00B86C86" w:rsidRDefault="00B86C86" w:rsidP="00B86C86">
      <w:pPr>
        <w:numPr>
          <w:ilvl w:val="0"/>
          <w:numId w:val="6"/>
        </w:numPr>
        <w:tabs>
          <w:tab w:val="left" w:pos="5400"/>
        </w:tabs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>находить область определения функции;</w:t>
      </w:r>
    </w:p>
    <w:p w:rsidR="00B86C86" w:rsidRPr="00B86C86" w:rsidRDefault="00B86C86" w:rsidP="00B86C86">
      <w:pPr>
        <w:numPr>
          <w:ilvl w:val="0"/>
          <w:numId w:val="6"/>
        </w:numPr>
        <w:tabs>
          <w:tab w:val="left" w:pos="5400"/>
        </w:tabs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>находить множество значений функции;</w:t>
      </w:r>
    </w:p>
    <w:p w:rsidR="00B86C86" w:rsidRPr="00B86C86" w:rsidRDefault="00B86C86" w:rsidP="00B86C86">
      <w:pPr>
        <w:numPr>
          <w:ilvl w:val="0"/>
          <w:numId w:val="6"/>
        </w:numPr>
        <w:tabs>
          <w:tab w:val="left" w:pos="5400"/>
        </w:tabs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>исследовать функцию по алгоритму;</w:t>
      </w:r>
    </w:p>
    <w:p w:rsidR="00B86C86" w:rsidRPr="00B86C86" w:rsidRDefault="00B86C86" w:rsidP="00B86C86">
      <w:pPr>
        <w:numPr>
          <w:ilvl w:val="0"/>
          <w:numId w:val="6"/>
        </w:numPr>
        <w:tabs>
          <w:tab w:val="left" w:pos="5400"/>
        </w:tabs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>применять методы решения уравнений на практике;</w:t>
      </w:r>
    </w:p>
    <w:p w:rsidR="00B86C86" w:rsidRPr="00B86C86" w:rsidRDefault="00B86C86" w:rsidP="00B86C86">
      <w:pPr>
        <w:numPr>
          <w:ilvl w:val="0"/>
          <w:numId w:val="6"/>
        </w:numPr>
        <w:tabs>
          <w:tab w:val="left" w:pos="5400"/>
        </w:tabs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>применять методы решения уравнений и неравенств с параметрами;</w:t>
      </w:r>
    </w:p>
    <w:p w:rsidR="00B86C86" w:rsidRPr="00B86C86" w:rsidRDefault="00B86C86" w:rsidP="00B86C86">
      <w:pPr>
        <w:numPr>
          <w:ilvl w:val="0"/>
          <w:numId w:val="6"/>
        </w:numPr>
        <w:tabs>
          <w:tab w:val="left" w:pos="5400"/>
        </w:tabs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>применять свойства геометрических для обоснования вычислений;</w:t>
      </w:r>
    </w:p>
    <w:p w:rsidR="00B86C86" w:rsidRPr="00B86C86" w:rsidRDefault="00B86C86" w:rsidP="00B86C86">
      <w:pPr>
        <w:numPr>
          <w:ilvl w:val="0"/>
          <w:numId w:val="6"/>
        </w:numPr>
        <w:tabs>
          <w:tab w:val="left" w:pos="5400"/>
        </w:tabs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>применять формулы для вычисления геометрических величин;</w:t>
      </w:r>
    </w:p>
    <w:p w:rsidR="00B86C86" w:rsidRPr="00B86C86" w:rsidRDefault="00B86C86" w:rsidP="00B86C86">
      <w:pPr>
        <w:numPr>
          <w:ilvl w:val="0"/>
          <w:numId w:val="6"/>
        </w:numPr>
        <w:tabs>
          <w:tab w:val="left" w:pos="5400"/>
        </w:tabs>
        <w:rPr>
          <w:rFonts w:eastAsia="Calibri"/>
          <w:lang w:eastAsia="ru-RU"/>
        </w:rPr>
      </w:pPr>
      <w:r w:rsidRPr="00B86C86">
        <w:rPr>
          <w:rFonts w:eastAsia="Calibri"/>
          <w:lang w:eastAsia="ru-RU"/>
        </w:rPr>
        <w:t>записывать полное решение задач, приводя ссылки на используемые свойства геометрических фигур.</w:t>
      </w:r>
    </w:p>
    <w:p w:rsidR="00B86C86" w:rsidRPr="00B86C86" w:rsidRDefault="00B86C86" w:rsidP="00B86C86">
      <w:pPr>
        <w:rPr>
          <w:lang w:eastAsia="ru-RU"/>
        </w:rPr>
      </w:pPr>
    </w:p>
    <w:p w:rsidR="00B86C86" w:rsidRPr="00B86C86" w:rsidRDefault="00B86C86" w:rsidP="00B86C86">
      <w:pPr>
        <w:spacing w:line="276" w:lineRule="auto"/>
        <w:rPr>
          <w:lang w:eastAsia="ru-RU"/>
        </w:rPr>
      </w:pPr>
      <w:r w:rsidRPr="00B86C86">
        <w:rPr>
          <w:lang w:eastAsia="ru-RU"/>
        </w:rPr>
        <w:t xml:space="preserve">          </w:t>
      </w:r>
      <w:r>
        <w:rPr>
          <w:lang w:eastAsia="ru-RU"/>
        </w:rPr>
        <w:t xml:space="preserve"> </w:t>
      </w:r>
      <w:bookmarkStart w:id="0" w:name="_GoBack"/>
      <w:bookmarkEnd w:id="0"/>
      <w:r w:rsidRPr="00B86C86">
        <w:rPr>
          <w:lang w:eastAsia="ru-RU"/>
        </w:rPr>
        <w:t xml:space="preserve"> Срок реализации программы – 1 учебный год (9 месяцев)</w:t>
      </w:r>
    </w:p>
    <w:p w:rsidR="00B86C86" w:rsidRDefault="00B86C86" w:rsidP="00B86C86">
      <w:pPr>
        <w:spacing w:line="276" w:lineRule="auto"/>
        <w:rPr>
          <w:lang w:eastAsia="ru-RU"/>
        </w:rPr>
      </w:pPr>
      <w:r w:rsidRPr="00B86C86">
        <w:rPr>
          <w:lang w:eastAsia="ru-RU"/>
        </w:rPr>
        <w:t xml:space="preserve">           Режим занятий -  одно занятие в неделю по 1 часу. </w:t>
      </w:r>
    </w:p>
    <w:p w:rsidR="00B86C86" w:rsidRPr="00B86C86" w:rsidRDefault="00B86C86" w:rsidP="00B86C86">
      <w:pPr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Общее количество </w:t>
      </w:r>
      <w:r w:rsidRPr="00B86C86">
        <w:rPr>
          <w:lang w:eastAsia="ru-RU"/>
        </w:rPr>
        <w:t xml:space="preserve">часов  – 34.  </w:t>
      </w:r>
    </w:p>
    <w:p w:rsidR="00F01AE3" w:rsidRDefault="00F01AE3" w:rsidP="000879C9">
      <w:pPr>
        <w:spacing w:line="360" w:lineRule="auto"/>
      </w:pPr>
    </w:p>
    <w:sectPr w:rsidR="00F0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11403"/>
    <w:multiLevelType w:val="multilevel"/>
    <w:tmpl w:val="F8B4B4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A83807"/>
    <w:multiLevelType w:val="multilevel"/>
    <w:tmpl w:val="285CB9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0AF59E0"/>
    <w:multiLevelType w:val="multilevel"/>
    <w:tmpl w:val="5434B46A"/>
    <w:lvl w:ilvl="0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cs="Wingdings" w:hint="default"/>
      </w:rPr>
    </w:lvl>
  </w:abstractNum>
  <w:abstractNum w:abstractNumId="6">
    <w:nsid w:val="7CE51ECD"/>
    <w:multiLevelType w:val="multilevel"/>
    <w:tmpl w:val="B68E1230"/>
    <w:lvl w:ilvl="0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E9"/>
    <w:rsid w:val="000879C9"/>
    <w:rsid w:val="001120E9"/>
    <w:rsid w:val="003A0421"/>
    <w:rsid w:val="007F57B8"/>
    <w:rsid w:val="00B86C86"/>
    <w:rsid w:val="00BB2DB3"/>
    <w:rsid w:val="00D05EC1"/>
    <w:rsid w:val="00E10EBB"/>
    <w:rsid w:val="00F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8</cp:revision>
  <dcterms:created xsi:type="dcterms:W3CDTF">2023-10-21T18:08:00Z</dcterms:created>
  <dcterms:modified xsi:type="dcterms:W3CDTF">2023-10-21T18:47:00Z</dcterms:modified>
</cp:coreProperties>
</file>