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0" w:rsidRDefault="00A00DB0" w:rsidP="00A00DB0">
      <w:pPr>
        <w:widowControl w:val="0"/>
        <w:suppressAutoHyphens/>
        <w:spacing w:after="0" w:line="240" w:lineRule="auto"/>
        <w:ind w:left="786" w:right="3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внеурочной деятельности</w:t>
      </w:r>
    </w:p>
    <w:p w:rsidR="00A00DB0" w:rsidRDefault="00A00DB0" w:rsidP="00A00DB0">
      <w:pPr>
        <w:widowControl w:val="0"/>
        <w:suppressAutoHyphens/>
        <w:spacing w:after="0" w:line="240" w:lineRule="auto"/>
        <w:ind w:left="786" w:right="3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«Школьный музей»</w:t>
      </w:r>
    </w:p>
    <w:p w:rsidR="00A00DB0" w:rsidRDefault="00A00DB0" w:rsidP="00A00DB0">
      <w:pPr>
        <w:widowControl w:val="0"/>
        <w:suppressAutoHyphens/>
        <w:spacing w:after="0" w:line="240" w:lineRule="auto"/>
        <w:ind w:left="786" w:right="3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0DB0" w:rsidRPr="00A00DB0" w:rsidRDefault="00A00DB0" w:rsidP="00A00DB0">
      <w:pPr>
        <w:widowControl w:val="0"/>
        <w:suppressAutoHyphens/>
        <w:spacing w:after="0" w:line="240" w:lineRule="auto"/>
        <w:ind w:left="786" w:right="38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состоит в том, что патрио</w:t>
      </w:r>
      <w:bookmarkStart w:id="0" w:name="_GoBack"/>
      <w:bookmarkEnd w:id="0"/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тическое воспитание современных подростков становится одной из наиболее острых проблем педагогики. Музейная педагогика может стать в этой связи инструментом, позволяющим это сделать. Музей как социокультурное явление позволяет сохранять историческую память, способствует социализации личности с самых юных лет. Начальное изучение основ музейного дела с детьми среднего школьного возраста, приобретение практических навыков работы в музее позволит в дальнейшем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 обучающегося, связанный с работой над индивидуальным и коллективным проектом музейной тематики. 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Отличительные особенности данной программы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программы заключается в том, что позволяет в условиях дополнительного образования расширить возможности ребенка в области музейного дела. Программа «Школьный музей» осуществляется как учебно-</w:t>
      </w:r>
      <w:proofErr w:type="spellStart"/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предполагает не только обучение детей теоретическим основам краеведения и музееведения, но и включение их в конкретную музейно-краеведческую деятельность, что позволяет активу школьного музея принимать участие в научно-практических конференциях, краеведческих олимпиадах и других мероприятиях. 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Адресат программы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предназначена для обучения детей в возрасте от 11 до 16 лет. Занятия по программе проводятся с объединением детей разного возраста с постоянным составом. Учащиеся набираются по желанию. </w:t>
      </w:r>
    </w:p>
    <w:p w:rsidR="00A00DB0" w:rsidRPr="00A00DB0" w:rsidRDefault="00A00DB0" w:rsidP="00A00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B0" w:rsidRPr="00A00DB0" w:rsidRDefault="00A00DB0" w:rsidP="00A00DB0">
      <w:pPr>
        <w:widowControl w:val="0"/>
        <w:suppressAutoHyphens/>
        <w:spacing w:after="0" w:line="240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A00DB0" w:rsidRPr="00A00DB0" w:rsidRDefault="00A00DB0" w:rsidP="00A00DB0">
      <w:pPr>
        <w:suppressAutoHyphens/>
        <w:spacing w:after="0" w:line="240" w:lineRule="auto"/>
        <w:ind w:left="6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 в год. Сроки реализации: 2023-2024 гг.</w:t>
      </w:r>
    </w:p>
    <w:p w:rsidR="00A00DB0" w:rsidRPr="00A00DB0" w:rsidRDefault="00A00DB0" w:rsidP="00A00DB0">
      <w:pPr>
        <w:suppressAutoHyphens/>
        <w:spacing w:after="0" w:line="240" w:lineRule="auto"/>
        <w:ind w:left="6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DB0" w:rsidRPr="00A00DB0" w:rsidRDefault="00A00DB0" w:rsidP="00A00DB0">
      <w:pPr>
        <w:widowControl w:val="0"/>
        <w:suppressAutoHyphens/>
        <w:spacing w:after="0" w:line="240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</w:rPr>
        <w:t>Уровень программы</w:t>
      </w:r>
    </w:p>
    <w:p w:rsidR="00A00DB0" w:rsidRPr="00A00DB0" w:rsidRDefault="00A00DB0" w:rsidP="00A00DB0">
      <w:pPr>
        <w:suppressAutoHyphens/>
        <w:spacing w:after="0" w:line="240" w:lineRule="auto"/>
        <w:ind w:left="6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sz w:val="24"/>
          <w:szCs w:val="24"/>
        </w:rPr>
        <w:t xml:space="preserve">          Уровень программы базовый.</w:t>
      </w:r>
    </w:p>
    <w:p w:rsidR="00A00DB0" w:rsidRPr="00A00DB0" w:rsidRDefault="00A00DB0" w:rsidP="00A00DB0">
      <w:pPr>
        <w:suppressAutoHyphens/>
        <w:spacing w:after="0" w:line="240" w:lineRule="auto"/>
        <w:ind w:left="6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DB0" w:rsidRPr="00A00DB0" w:rsidRDefault="00A00DB0" w:rsidP="00A00DB0">
      <w:pPr>
        <w:widowControl w:val="0"/>
        <w:suppressAutoHyphens/>
        <w:spacing w:after="0" w:line="240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</w:rPr>
        <w:t>Формы обучения</w:t>
      </w:r>
    </w:p>
    <w:p w:rsidR="00A00DB0" w:rsidRPr="00A00DB0" w:rsidRDefault="00A00DB0" w:rsidP="00A00DB0">
      <w:pPr>
        <w:suppressAutoHyphens/>
        <w:spacing w:after="0" w:line="240" w:lineRule="auto"/>
        <w:ind w:left="66" w:right="4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sz w:val="24"/>
          <w:szCs w:val="24"/>
        </w:rPr>
        <w:t xml:space="preserve">          Форма занятий очная, групповая. Занятия по 1 часу в неделю. Итого за год – 34 часа. Группа смешанная.</w:t>
      </w:r>
    </w:p>
    <w:p w:rsidR="00A00DB0" w:rsidRPr="00A00DB0" w:rsidRDefault="00A00DB0" w:rsidP="00A00DB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A00DB0" w:rsidRPr="00A00DB0" w:rsidRDefault="00A00DB0" w:rsidP="00A00DB0">
      <w:pPr>
        <w:widowControl w:val="0"/>
        <w:suppressAutoHyphens/>
        <w:spacing w:after="0" w:line="240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процесса, виды занятий.</w:t>
      </w:r>
    </w:p>
    <w:p w:rsidR="00A00DB0" w:rsidRPr="00A00DB0" w:rsidRDefault="00A00DB0" w:rsidP="00A00DB0">
      <w:pPr>
        <w:widowControl w:val="0"/>
        <w:suppressAutoHyphens/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DB0">
        <w:rPr>
          <w:rFonts w:ascii="Times New Roman" w:eastAsia="Times New Roman" w:hAnsi="Times New Roman" w:cs="Times New Roman"/>
          <w:sz w:val="24"/>
          <w:szCs w:val="24"/>
        </w:rPr>
        <w:t xml:space="preserve">Для обучения создаётся разновозрастная группа.  Занятия предполагается проводить </w:t>
      </w:r>
      <w:r w:rsidRPr="00A00DB0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групповые, а также индивидуальные для консультаций  при подготовке к презентациям, конкурсам, олимпиадам и т.д.</w:t>
      </w:r>
    </w:p>
    <w:p w:rsidR="00A00DB0" w:rsidRPr="00A00DB0" w:rsidRDefault="00A00DB0" w:rsidP="00A00DB0">
      <w:pPr>
        <w:widowControl w:val="0"/>
        <w:suppressAutoHyphens/>
        <w:spacing w:after="0"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DB0">
        <w:rPr>
          <w:rFonts w:ascii="Times New Roman" w:eastAsia="Times New Roman" w:hAnsi="Times New Roman" w:cs="Times New Roman"/>
          <w:b/>
          <w:sz w:val="24"/>
          <w:szCs w:val="24"/>
        </w:rPr>
        <w:t>Виды занятий:</w:t>
      </w:r>
      <w:r w:rsidRPr="00A00DB0">
        <w:rPr>
          <w:rFonts w:ascii="Times New Roman" w:eastAsia="Times New Roman" w:hAnsi="Times New Roman" w:cs="Times New Roman"/>
          <w:sz w:val="24"/>
          <w:szCs w:val="24"/>
        </w:rPr>
        <w:t xml:space="preserve"> лекции, практические, лабораторные, мастер-классы, выставки, творческие отчёты, практикумы, консультации,</w:t>
      </w:r>
      <w:r w:rsidRPr="00A00DB0">
        <w:rPr>
          <w:rFonts w:ascii="Calibri" w:eastAsia="Calibri" w:hAnsi="Calibri" w:cs="Calibri"/>
          <w:sz w:val="24"/>
          <w:szCs w:val="24"/>
        </w:rPr>
        <w:t xml:space="preserve"> </w:t>
      </w:r>
      <w:r w:rsidRPr="00A00DB0">
        <w:rPr>
          <w:rFonts w:ascii="Times New Roman" w:eastAsia="Times New Roman" w:hAnsi="Times New Roman" w:cs="Times New Roman"/>
          <w:sz w:val="24"/>
          <w:szCs w:val="24"/>
        </w:rPr>
        <w:t>круглые столы,  мастерские, деловые и ролевые игры, тренинги, выездные тематические занятия, выполнение самостоятельной работы.</w:t>
      </w:r>
      <w:proofErr w:type="gramEnd"/>
    </w:p>
    <w:p w:rsidR="00A00DB0" w:rsidRPr="00A00DB0" w:rsidRDefault="00A00DB0" w:rsidP="00A00DB0">
      <w:pPr>
        <w:suppressAutoHyphens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0DB0" w:rsidRPr="00A00DB0" w:rsidRDefault="00A00DB0" w:rsidP="00A00DB0">
      <w:pPr>
        <w:suppressAutoHyphens/>
        <w:spacing w:after="160" w:line="240" w:lineRule="auto"/>
        <w:ind w:left="786"/>
        <w:rPr>
          <w:rFonts w:ascii="Times New Roman" w:eastAsia="Calibri" w:hAnsi="Times New Roman" w:cs="Times New Roman"/>
          <w:b/>
          <w:sz w:val="24"/>
          <w:szCs w:val="24"/>
        </w:rPr>
      </w:pPr>
      <w:r w:rsidRPr="00A00DB0">
        <w:rPr>
          <w:rFonts w:ascii="Times New Roman" w:eastAsia="Calibri" w:hAnsi="Times New Roman" w:cs="Times New Roman"/>
          <w:b/>
          <w:sz w:val="24"/>
          <w:szCs w:val="24"/>
        </w:rPr>
        <w:t>Цели и задачи программы</w:t>
      </w:r>
    </w:p>
    <w:p w:rsidR="00A00DB0" w:rsidRPr="00A00DB0" w:rsidRDefault="00A00DB0" w:rsidP="00A00DB0">
      <w:pPr>
        <w:suppressAutoHyphens/>
        <w:spacing w:after="16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DB0">
        <w:rPr>
          <w:rFonts w:ascii="Times New Roman" w:eastAsia="Calibri" w:hAnsi="Times New Roman" w:cs="Times New Roman"/>
          <w:i/>
          <w:sz w:val="24"/>
          <w:szCs w:val="24"/>
        </w:rPr>
        <w:t>Цель программы:</w:t>
      </w:r>
      <w:r w:rsidRPr="00A00DB0">
        <w:rPr>
          <w:rFonts w:ascii="Times New Roman" w:eastAsia="Calibri" w:hAnsi="Times New Roman" w:cs="Times New Roman"/>
          <w:sz w:val="24"/>
          <w:szCs w:val="24"/>
        </w:rPr>
        <w:t xml:space="preserve"> создание  условий  для  гражданского  и  патриотического  воспитания учащихся  посредством  музейной  деятельности,  формирования </w:t>
      </w:r>
    </w:p>
    <w:p w:rsidR="00A00DB0" w:rsidRPr="00A00DB0" w:rsidRDefault="00A00DB0" w:rsidP="00A00DB0">
      <w:pPr>
        <w:suppressAutoHyphens/>
        <w:spacing w:after="16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DB0">
        <w:rPr>
          <w:rFonts w:ascii="Times New Roman" w:eastAsia="Calibri" w:hAnsi="Times New Roman" w:cs="Times New Roman"/>
          <w:sz w:val="24"/>
          <w:szCs w:val="24"/>
        </w:rPr>
        <w:t>социальной активности учащихся, интеллектуального развития путем их  вовлечения  в поисково-исследовательскую  краеведческую деятельность.</w:t>
      </w:r>
    </w:p>
    <w:p w:rsidR="00A00DB0" w:rsidRPr="00A00DB0" w:rsidRDefault="00A00DB0" w:rsidP="00A00DB0">
      <w:pPr>
        <w:suppressAutoHyphens/>
        <w:spacing w:after="16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DB0">
        <w:rPr>
          <w:rFonts w:ascii="Times New Roman" w:eastAsia="Calibri" w:hAnsi="Times New Roman" w:cs="Times New Roman"/>
          <w:sz w:val="24"/>
          <w:szCs w:val="24"/>
        </w:rPr>
        <w:t>Для достижения цели программы «Школьный музей» решаются следующие задачи:</w:t>
      </w:r>
    </w:p>
    <w:p w:rsidR="00A00DB0" w:rsidRPr="00A00DB0" w:rsidRDefault="00A00DB0" w:rsidP="00A00DB0">
      <w:pPr>
        <w:suppressAutoHyphens/>
        <w:spacing w:after="16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DB0">
        <w:rPr>
          <w:rFonts w:ascii="Times New Roman" w:eastAsia="Calibri" w:hAnsi="Times New Roman" w:cs="Times New Roman"/>
          <w:i/>
          <w:iCs/>
          <w:sz w:val="24"/>
          <w:szCs w:val="24"/>
        </w:rPr>
        <w:t>-  образовательные:</w:t>
      </w:r>
      <w:r w:rsidRPr="00A00DB0">
        <w:rPr>
          <w:rFonts w:ascii="Times New Roman" w:eastAsia="Calibri" w:hAnsi="Times New Roman" w:cs="Times New Roman"/>
          <w:sz w:val="24"/>
          <w:szCs w:val="24"/>
        </w:rPr>
        <w:t> расширение и углубление знаний по истории и культуре родного края, страны на основе знакомства с материалами  музея;</w:t>
      </w:r>
      <w:proofErr w:type="gramStart"/>
      <w:r w:rsidRPr="00A00DB0">
        <w:rPr>
          <w:rFonts w:ascii="Times New Roman" w:eastAsia="Calibri" w:hAnsi="Times New Roman" w:cs="Times New Roman"/>
          <w:sz w:val="24"/>
          <w:szCs w:val="24"/>
        </w:rPr>
        <w:br/>
      </w:r>
      <w:r w:rsidRPr="00A00DB0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proofErr w:type="spellStart"/>
      <w:proofErr w:type="gramEnd"/>
      <w:r w:rsidRPr="00A00DB0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A00DB0">
        <w:rPr>
          <w:rFonts w:ascii="Times New Roman" w:eastAsia="Calibri" w:hAnsi="Times New Roman" w:cs="Times New Roman"/>
          <w:i/>
          <w:iCs/>
          <w:sz w:val="24"/>
          <w:szCs w:val="24"/>
        </w:rPr>
        <w:t>: </w:t>
      </w:r>
      <w:r w:rsidRPr="00A00DB0">
        <w:rPr>
          <w:rFonts w:ascii="Times New Roman" w:eastAsia="Calibri" w:hAnsi="Times New Roman" w:cs="Times New Roman"/>
          <w:sz w:val="24"/>
          <w:szCs w:val="24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A00DB0">
        <w:rPr>
          <w:rFonts w:ascii="Times New Roman" w:eastAsia="Calibri" w:hAnsi="Times New Roman" w:cs="Times New Roman"/>
          <w:sz w:val="24"/>
          <w:szCs w:val="24"/>
        </w:rPr>
        <w:br/>
      </w:r>
      <w:r w:rsidRPr="00A00DB0">
        <w:rPr>
          <w:rFonts w:ascii="Times New Roman" w:eastAsia="Calibri" w:hAnsi="Times New Roman" w:cs="Times New Roman"/>
          <w:i/>
          <w:iCs/>
          <w:sz w:val="24"/>
          <w:szCs w:val="24"/>
        </w:rPr>
        <w:t>- личностные</w:t>
      </w:r>
      <w:r w:rsidRPr="00A00DB0">
        <w:rPr>
          <w:rFonts w:ascii="Times New Roman" w:eastAsia="Calibri" w:hAnsi="Times New Roman" w:cs="Times New Roman"/>
          <w:b/>
          <w:bCs/>
          <w:sz w:val="24"/>
          <w:szCs w:val="24"/>
        </w:rPr>
        <w:t>: </w:t>
      </w:r>
      <w:r w:rsidRPr="00A00DB0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  формирование национальной терпимости, активной жизненной позиции.</w:t>
      </w:r>
    </w:p>
    <w:p w:rsidR="00A00DB0" w:rsidRPr="00A00DB0" w:rsidRDefault="00A00DB0" w:rsidP="00A00DB0">
      <w:pPr>
        <w:suppressAutoHyphens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3F71" w:rsidRDefault="00173F71"/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F"/>
    <w:rsid w:val="00173F71"/>
    <w:rsid w:val="005872FF"/>
    <w:rsid w:val="00A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2023-10-22T07:23:00Z</dcterms:created>
  <dcterms:modified xsi:type="dcterms:W3CDTF">2023-10-22T07:24:00Z</dcterms:modified>
</cp:coreProperties>
</file>